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827D5" w14:textId="77777777" w:rsidR="00260D2F" w:rsidRDefault="00260D2F" w:rsidP="00260D2F">
      <w:pPr>
        <w:spacing w:before="240" w:line="480" w:lineRule="auto"/>
        <w:jc w:val="center"/>
        <w:rPr>
          <w:rFonts w:ascii="Times New Roman" w:hAnsi="Times New Roman" w:cs="Times New Roman"/>
          <w:sz w:val="24"/>
          <w:szCs w:val="24"/>
        </w:rPr>
      </w:pPr>
    </w:p>
    <w:p w14:paraId="3C7A61EF" w14:textId="77777777" w:rsidR="00260D2F" w:rsidRDefault="00260D2F" w:rsidP="00260D2F">
      <w:pPr>
        <w:spacing w:before="240" w:line="480" w:lineRule="auto"/>
        <w:jc w:val="center"/>
        <w:rPr>
          <w:rFonts w:ascii="Times New Roman" w:hAnsi="Times New Roman" w:cs="Times New Roman"/>
          <w:sz w:val="24"/>
          <w:szCs w:val="24"/>
        </w:rPr>
      </w:pPr>
    </w:p>
    <w:p w14:paraId="69DD1543" w14:textId="77777777" w:rsidR="00260D2F" w:rsidRDefault="00260D2F" w:rsidP="00260D2F">
      <w:pPr>
        <w:spacing w:before="240" w:line="480" w:lineRule="auto"/>
        <w:jc w:val="center"/>
        <w:rPr>
          <w:rFonts w:ascii="Times New Roman" w:hAnsi="Times New Roman" w:cs="Times New Roman"/>
          <w:sz w:val="24"/>
          <w:szCs w:val="24"/>
        </w:rPr>
      </w:pPr>
    </w:p>
    <w:p w14:paraId="603263BE" w14:textId="77777777" w:rsidR="00260D2F" w:rsidRDefault="00260D2F" w:rsidP="00260D2F">
      <w:pPr>
        <w:spacing w:before="240" w:line="480" w:lineRule="auto"/>
        <w:jc w:val="center"/>
        <w:rPr>
          <w:rFonts w:ascii="Times New Roman" w:hAnsi="Times New Roman" w:cs="Times New Roman"/>
          <w:sz w:val="24"/>
          <w:szCs w:val="24"/>
        </w:rPr>
      </w:pPr>
      <w:bookmarkStart w:id="0" w:name="_GoBack"/>
      <w:bookmarkEnd w:id="0"/>
    </w:p>
    <w:p w14:paraId="37A69F8C" w14:textId="77777777" w:rsidR="00260D2F" w:rsidRDefault="00260D2F" w:rsidP="00260D2F">
      <w:pPr>
        <w:spacing w:before="240" w:line="480" w:lineRule="auto"/>
        <w:jc w:val="center"/>
        <w:rPr>
          <w:rFonts w:ascii="Times New Roman" w:hAnsi="Times New Roman" w:cs="Times New Roman"/>
          <w:sz w:val="24"/>
          <w:szCs w:val="24"/>
        </w:rPr>
      </w:pPr>
    </w:p>
    <w:p w14:paraId="5835159B" w14:textId="082968D0" w:rsidR="002B21E5" w:rsidRPr="007B2147" w:rsidRDefault="002B21E5" w:rsidP="00260D2F">
      <w:pPr>
        <w:spacing w:before="240" w:line="480" w:lineRule="auto"/>
        <w:jc w:val="center"/>
        <w:rPr>
          <w:rFonts w:ascii="Times New Roman" w:hAnsi="Times New Roman" w:cs="Times New Roman"/>
          <w:sz w:val="24"/>
          <w:szCs w:val="24"/>
        </w:rPr>
      </w:pPr>
      <w:r w:rsidRPr="007B2147">
        <w:rPr>
          <w:rFonts w:ascii="Times New Roman" w:hAnsi="Times New Roman" w:cs="Times New Roman"/>
          <w:sz w:val="24"/>
          <w:szCs w:val="24"/>
        </w:rPr>
        <w:t xml:space="preserve">Week 4 Discussion Prompt </w:t>
      </w:r>
      <w:r w:rsidR="00865238" w:rsidRPr="007B2147">
        <w:rPr>
          <w:rFonts w:ascii="Times New Roman" w:hAnsi="Times New Roman" w:cs="Times New Roman"/>
          <w:sz w:val="24"/>
          <w:szCs w:val="24"/>
        </w:rPr>
        <w:t>2</w:t>
      </w:r>
      <w:r w:rsidRPr="007B2147">
        <w:rPr>
          <w:rFonts w:ascii="Times New Roman" w:hAnsi="Times New Roman" w:cs="Times New Roman"/>
          <w:sz w:val="24"/>
          <w:szCs w:val="24"/>
        </w:rPr>
        <w:t xml:space="preserve">: </w:t>
      </w:r>
      <w:r w:rsidR="007B2147" w:rsidRPr="007B2147">
        <w:rPr>
          <w:rFonts w:ascii="Times New Roman" w:hAnsi="Times New Roman" w:cs="Times New Roman"/>
          <w:sz w:val="24"/>
          <w:szCs w:val="24"/>
        </w:rPr>
        <w:t>Nursing and Local Communities</w:t>
      </w:r>
    </w:p>
    <w:p w14:paraId="078AC736" w14:textId="77777777" w:rsidR="008B281B" w:rsidRPr="00626EC3" w:rsidRDefault="008B281B" w:rsidP="00260D2F">
      <w:pPr>
        <w:spacing w:before="240" w:line="480" w:lineRule="auto"/>
        <w:jc w:val="center"/>
        <w:rPr>
          <w:rFonts w:ascii="Times New Roman" w:hAnsi="Times New Roman" w:cs="Times New Roman"/>
          <w:sz w:val="24"/>
          <w:szCs w:val="24"/>
        </w:rPr>
      </w:pPr>
      <w:r w:rsidRPr="00626EC3">
        <w:rPr>
          <w:rFonts w:ascii="Times New Roman" w:hAnsi="Times New Roman" w:cs="Times New Roman"/>
          <w:sz w:val="24"/>
          <w:szCs w:val="24"/>
        </w:rPr>
        <w:t>Name of Student</w:t>
      </w:r>
    </w:p>
    <w:p w14:paraId="3BC98C5E" w14:textId="411F9C7F" w:rsidR="008E2FA1" w:rsidRDefault="00C66424" w:rsidP="00260D2F">
      <w:pPr>
        <w:spacing w:before="24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Institutional Affiliations</w:t>
      </w:r>
    </w:p>
    <w:p w14:paraId="40C18340" w14:textId="77777777" w:rsidR="00C66424" w:rsidRDefault="00C66424" w:rsidP="00260D2F">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E1AC638" w14:textId="0B9DD358" w:rsidR="002B21E5" w:rsidRPr="004B21D6" w:rsidRDefault="002B21E5" w:rsidP="00260D2F">
      <w:pPr>
        <w:spacing w:before="240" w:line="480" w:lineRule="auto"/>
        <w:jc w:val="center"/>
        <w:rPr>
          <w:rFonts w:ascii="Times New Roman" w:hAnsi="Times New Roman" w:cs="Times New Roman"/>
          <w:b/>
          <w:sz w:val="24"/>
          <w:szCs w:val="24"/>
        </w:rPr>
      </w:pPr>
      <w:r w:rsidRPr="004B21D6">
        <w:rPr>
          <w:rFonts w:ascii="Times New Roman" w:hAnsi="Times New Roman" w:cs="Times New Roman"/>
          <w:b/>
          <w:sz w:val="24"/>
          <w:szCs w:val="24"/>
        </w:rPr>
        <w:lastRenderedPageBreak/>
        <w:t xml:space="preserve">Week 4 Discussion Prompt </w:t>
      </w:r>
      <w:r w:rsidR="00865238">
        <w:rPr>
          <w:rFonts w:ascii="Times New Roman" w:hAnsi="Times New Roman" w:cs="Times New Roman"/>
          <w:b/>
          <w:sz w:val="24"/>
          <w:szCs w:val="24"/>
        </w:rPr>
        <w:t>2</w:t>
      </w:r>
      <w:r w:rsidRPr="004B21D6">
        <w:rPr>
          <w:rFonts w:ascii="Times New Roman" w:hAnsi="Times New Roman" w:cs="Times New Roman"/>
          <w:b/>
          <w:sz w:val="24"/>
          <w:szCs w:val="24"/>
        </w:rPr>
        <w:t xml:space="preserve">: </w:t>
      </w:r>
      <w:r w:rsidR="007B2147">
        <w:rPr>
          <w:rFonts w:ascii="Times New Roman" w:hAnsi="Times New Roman" w:cs="Times New Roman"/>
          <w:b/>
          <w:sz w:val="24"/>
          <w:szCs w:val="24"/>
        </w:rPr>
        <w:t xml:space="preserve">Nursing and Local Communities </w:t>
      </w:r>
    </w:p>
    <w:p w14:paraId="2433248B" w14:textId="77777777" w:rsidR="007B2147" w:rsidRPr="007B2147" w:rsidRDefault="007B2147" w:rsidP="00260D2F">
      <w:pPr>
        <w:spacing w:before="240" w:line="480" w:lineRule="auto"/>
        <w:ind w:firstLine="720"/>
        <w:rPr>
          <w:rFonts w:ascii="Times New Roman" w:hAnsi="Times New Roman" w:cs="Times New Roman"/>
          <w:sz w:val="24"/>
          <w:szCs w:val="24"/>
        </w:rPr>
      </w:pPr>
      <w:r w:rsidRPr="007B2147">
        <w:rPr>
          <w:rFonts w:ascii="Times New Roman" w:hAnsi="Times New Roman" w:cs="Times New Roman"/>
          <w:sz w:val="24"/>
          <w:szCs w:val="24"/>
        </w:rPr>
        <w:t>As a professional nurse, there are some ways I could reach out to community members who do not have adequate access to the healthcare reforms like the low-income groups and rural areas. First, I would focus mostly on health education as one of the ways of reducing the likelihood of diseases amongst these populations. Drawing on my training as a registered nurse, I would give the people reliable and useful health information on how to safeguard their health. I would make presentations in various schools, community events, and homeless centers to explain proper diet and nutrition, exhibit safety practices and behavior, promote early discovery of common ailments, educate people on to care for disabled or chronically ill family members and other vital health issues. The primary objective is to make the health information readily available and easy to cognize, such that the individuals can take better control over their health and well-being</w:t>
      </w:r>
      <w:r w:rsidR="00316885">
        <w:rPr>
          <w:rFonts w:ascii="Times New Roman" w:hAnsi="Times New Roman" w:cs="Times New Roman"/>
          <w:sz w:val="24"/>
          <w:szCs w:val="24"/>
        </w:rPr>
        <w:t xml:space="preserve"> (</w:t>
      </w:r>
      <w:proofErr w:type="spellStart"/>
      <w:r w:rsidR="00316885" w:rsidRPr="00316885">
        <w:rPr>
          <w:rFonts w:ascii="Times New Roman" w:hAnsi="Times New Roman" w:cs="Times New Roman" w:hint="eastAsia"/>
          <w:sz w:val="24"/>
          <w:szCs w:val="24"/>
        </w:rPr>
        <w:t>Zerwekh</w:t>
      </w:r>
      <w:proofErr w:type="spellEnd"/>
      <w:r w:rsidR="00316885" w:rsidRPr="00316885">
        <w:rPr>
          <w:rFonts w:ascii="Times New Roman" w:hAnsi="Times New Roman" w:cs="Times New Roman"/>
          <w:sz w:val="24"/>
          <w:szCs w:val="24"/>
        </w:rPr>
        <w:t xml:space="preserve"> </w:t>
      </w:r>
      <w:r w:rsidR="00316885" w:rsidRPr="00316885">
        <w:rPr>
          <w:rFonts w:ascii="Times New Roman" w:hAnsi="Times New Roman" w:cs="Times New Roman" w:hint="eastAsia"/>
          <w:sz w:val="24"/>
          <w:szCs w:val="24"/>
        </w:rPr>
        <w:t>&amp;</w:t>
      </w:r>
      <w:r w:rsidR="00316885" w:rsidRPr="00316885">
        <w:rPr>
          <w:rFonts w:ascii="Times New Roman" w:hAnsi="Times New Roman" w:cs="Times New Roman"/>
          <w:sz w:val="24"/>
          <w:szCs w:val="24"/>
        </w:rPr>
        <w:t xml:space="preserve"> </w:t>
      </w:r>
      <w:r w:rsidR="00316885" w:rsidRPr="00316885">
        <w:rPr>
          <w:rFonts w:ascii="Times New Roman" w:hAnsi="Times New Roman" w:cs="Times New Roman" w:hint="eastAsia"/>
          <w:sz w:val="24"/>
          <w:szCs w:val="24"/>
        </w:rPr>
        <w:t>Garneau, 2014</w:t>
      </w:r>
      <w:r w:rsidR="00316885" w:rsidRPr="00316885">
        <w:rPr>
          <w:rFonts w:ascii="Times New Roman" w:hAnsi="Times New Roman" w:cs="Times New Roman"/>
          <w:sz w:val="24"/>
          <w:szCs w:val="24"/>
        </w:rPr>
        <w:t>)</w:t>
      </w:r>
      <w:r w:rsidRPr="007B2147">
        <w:rPr>
          <w:rFonts w:ascii="Times New Roman" w:hAnsi="Times New Roman" w:cs="Times New Roman"/>
          <w:sz w:val="24"/>
          <w:szCs w:val="24"/>
        </w:rPr>
        <w:t>. Besides, I would provide some medical services like immunizing children, providing prenatal care and well-baby to mothers and teaching chronically ill and elderly how to be safe, maintain their health, identify and react to possible health crises at home.</w:t>
      </w:r>
    </w:p>
    <w:p w14:paraId="5C0392F6" w14:textId="77777777" w:rsidR="00260D2F" w:rsidRDefault="007B2147" w:rsidP="00260D2F">
      <w:pPr>
        <w:spacing w:before="240" w:line="480" w:lineRule="auto"/>
        <w:ind w:firstLine="720"/>
        <w:rPr>
          <w:rFonts w:ascii="Times New Roman" w:hAnsi="Times New Roman" w:cs="Times New Roman"/>
          <w:sz w:val="24"/>
          <w:szCs w:val="24"/>
        </w:rPr>
      </w:pPr>
      <w:r w:rsidRPr="007B2147">
        <w:rPr>
          <w:rFonts w:ascii="Times New Roman" w:hAnsi="Times New Roman" w:cs="Times New Roman"/>
          <w:sz w:val="24"/>
          <w:szCs w:val="24"/>
        </w:rPr>
        <w:t>As trusted members of our local communities, we can volunteer to help patients and other members who are in dire need of our help in various ways beyond the traditional care setting. First, nurses can volunteer through their use of medical knowledge to aid in the promotion of health in the local community</w:t>
      </w:r>
      <w:r w:rsidR="00316885">
        <w:rPr>
          <w:rFonts w:ascii="Times New Roman" w:hAnsi="Times New Roman" w:cs="Times New Roman"/>
          <w:sz w:val="24"/>
          <w:szCs w:val="24"/>
        </w:rPr>
        <w:t xml:space="preserve"> (</w:t>
      </w:r>
      <w:r w:rsidR="00316885">
        <w:rPr>
          <w:rFonts w:ascii="Times New Roman" w:eastAsia="Arial Unicode MS" w:hAnsi="Times New Roman" w:cs="Times New Roman"/>
          <w:color w:val="000000"/>
          <w:sz w:val="24"/>
          <w:szCs w:val="24"/>
          <w:shd w:val="clear" w:color="auto" w:fill="FFFFFF"/>
        </w:rPr>
        <w:t xml:space="preserve">Sines, </w:t>
      </w:r>
      <w:r w:rsidR="00316885" w:rsidRPr="00865238">
        <w:rPr>
          <w:rFonts w:ascii="Times New Roman" w:eastAsia="Arial Unicode MS" w:hAnsi="Times New Roman" w:cs="Times New Roman"/>
          <w:color w:val="000000"/>
          <w:sz w:val="24"/>
          <w:szCs w:val="24"/>
          <w:shd w:val="clear" w:color="auto" w:fill="FFFFFF"/>
        </w:rPr>
        <w:t xml:space="preserve">Aldridge-Bent, </w:t>
      </w:r>
      <w:r w:rsidR="00316885">
        <w:rPr>
          <w:rFonts w:ascii="Times New Roman" w:eastAsia="Arial Unicode MS" w:hAnsi="Times New Roman" w:cs="Times New Roman"/>
          <w:color w:val="000000"/>
          <w:sz w:val="24"/>
          <w:szCs w:val="24"/>
          <w:shd w:val="clear" w:color="auto" w:fill="FFFFFF"/>
        </w:rPr>
        <w:t>Fanning</w:t>
      </w:r>
      <w:r w:rsidR="00316885" w:rsidRPr="00865238">
        <w:rPr>
          <w:rFonts w:ascii="Times New Roman" w:eastAsia="Arial Unicode MS" w:hAnsi="Times New Roman" w:cs="Times New Roman"/>
          <w:color w:val="000000"/>
          <w:sz w:val="24"/>
          <w:szCs w:val="24"/>
          <w:shd w:val="clear" w:color="auto" w:fill="FFFFFF"/>
        </w:rPr>
        <w:t xml:space="preserve"> </w:t>
      </w:r>
      <w:proofErr w:type="spellStart"/>
      <w:r w:rsidR="00316885" w:rsidRPr="00865238">
        <w:rPr>
          <w:rFonts w:ascii="Times New Roman" w:eastAsia="Arial Unicode MS" w:hAnsi="Times New Roman" w:cs="Times New Roman"/>
          <w:color w:val="000000"/>
          <w:sz w:val="24"/>
          <w:szCs w:val="24"/>
          <w:shd w:val="clear" w:color="auto" w:fill="FFFFFF"/>
        </w:rPr>
        <w:t>Farrelly</w:t>
      </w:r>
      <w:proofErr w:type="spellEnd"/>
      <w:r w:rsidR="00316885">
        <w:rPr>
          <w:rFonts w:ascii="Times New Roman" w:eastAsia="Arial Unicode MS" w:hAnsi="Times New Roman" w:cs="Times New Roman"/>
          <w:color w:val="000000"/>
          <w:sz w:val="24"/>
          <w:szCs w:val="24"/>
          <w:shd w:val="clear" w:color="auto" w:fill="FFFFFF"/>
        </w:rPr>
        <w:t xml:space="preserve">, </w:t>
      </w:r>
      <w:r w:rsidR="00316885" w:rsidRPr="00865238">
        <w:rPr>
          <w:rFonts w:ascii="Times New Roman" w:eastAsia="Arial Unicode MS" w:hAnsi="Times New Roman" w:cs="Times New Roman"/>
          <w:color w:val="000000"/>
          <w:sz w:val="24"/>
          <w:szCs w:val="24"/>
          <w:shd w:val="clear" w:color="auto" w:fill="FFFFFF"/>
        </w:rPr>
        <w:t>Potter, &amp; Wright, 2013)</w:t>
      </w:r>
      <w:r w:rsidR="00316885">
        <w:rPr>
          <w:rFonts w:ascii="Times New Roman" w:hAnsi="Times New Roman" w:cs="Times New Roman"/>
          <w:sz w:val="24"/>
          <w:szCs w:val="24"/>
        </w:rPr>
        <w:t xml:space="preserve">. </w:t>
      </w:r>
      <w:r w:rsidRPr="007B2147">
        <w:rPr>
          <w:rFonts w:ascii="Times New Roman" w:hAnsi="Times New Roman" w:cs="Times New Roman"/>
          <w:sz w:val="24"/>
          <w:szCs w:val="24"/>
        </w:rPr>
        <w:t xml:space="preserve"> Also, nurses can offer different health screenings in various community events either by advising on healthy lifestyles, proper diet, and exercise. Similarly, we could educate the general public on necessary activities that would go a long way in lowering the prevalence of infections like the importance of washing hands and vaccinations. Nurses can help in improving the community’s </w:t>
      </w:r>
      <w:r w:rsidRPr="007B2147">
        <w:rPr>
          <w:rFonts w:ascii="Times New Roman" w:hAnsi="Times New Roman" w:cs="Times New Roman"/>
          <w:sz w:val="24"/>
          <w:szCs w:val="24"/>
        </w:rPr>
        <w:lastRenderedPageBreak/>
        <w:t>health in their capacity as involved members. They make regular check-ins on elderly and ailing neighbors, serving on the local commissions and boards, and organizing fundraising for health-allied causes.</w:t>
      </w:r>
    </w:p>
    <w:p w14:paraId="134ED4CF" w14:textId="77777777" w:rsidR="00260D2F" w:rsidRDefault="00260D2F" w:rsidP="00260D2F">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D4DCF3" w14:textId="2EEB48A6" w:rsidR="00A4767E" w:rsidRPr="00344D82" w:rsidRDefault="00A4767E" w:rsidP="00260D2F">
      <w:pPr>
        <w:spacing w:before="240" w:line="480" w:lineRule="auto"/>
        <w:jc w:val="center"/>
        <w:rPr>
          <w:rFonts w:ascii="Times New Roman" w:hAnsi="Times New Roman" w:cs="Times New Roman"/>
          <w:sz w:val="24"/>
          <w:szCs w:val="24"/>
        </w:rPr>
      </w:pPr>
      <w:r w:rsidRPr="00344D82">
        <w:rPr>
          <w:rFonts w:ascii="Times New Roman" w:hAnsi="Times New Roman" w:cs="Times New Roman"/>
          <w:sz w:val="24"/>
          <w:szCs w:val="24"/>
        </w:rPr>
        <w:lastRenderedPageBreak/>
        <w:t>References</w:t>
      </w:r>
    </w:p>
    <w:p w14:paraId="752D10CB" w14:textId="77777777" w:rsidR="00316885" w:rsidRPr="00344D82" w:rsidRDefault="00316885" w:rsidP="00260D2F">
      <w:pPr>
        <w:spacing w:after="0" w:line="480" w:lineRule="auto"/>
        <w:ind w:left="720" w:hanging="720"/>
        <w:rPr>
          <w:rFonts w:ascii="Times New Roman" w:eastAsia="Arial Unicode MS" w:hAnsi="Times New Roman" w:cs="Times New Roman"/>
          <w:color w:val="000000"/>
          <w:sz w:val="24"/>
          <w:szCs w:val="24"/>
          <w:shd w:val="clear" w:color="auto" w:fill="FFFFFF"/>
        </w:rPr>
      </w:pPr>
      <w:r w:rsidRPr="00344D82">
        <w:rPr>
          <w:rFonts w:ascii="Times New Roman" w:eastAsia="Arial Unicode MS" w:hAnsi="Times New Roman" w:cs="Times New Roman"/>
          <w:color w:val="000000"/>
          <w:sz w:val="24"/>
          <w:szCs w:val="24"/>
          <w:shd w:val="clear" w:color="auto" w:fill="FFFFFF"/>
        </w:rPr>
        <w:t xml:space="preserve">In </w:t>
      </w:r>
      <w:proofErr w:type="spellStart"/>
      <w:r w:rsidRPr="00344D82">
        <w:rPr>
          <w:rFonts w:ascii="Times New Roman" w:eastAsia="Arial Unicode MS" w:hAnsi="Times New Roman" w:cs="Times New Roman"/>
          <w:color w:val="000000"/>
          <w:sz w:val="24"/>
          <w:szCs w:val="24"/>
          <w:shd w:val="clear" w:color="auto" w:fill="FFFFFF"/>
        </w:rPr>
        <w:t>Zerwekh</w:t>
      </w:r>
      <w:proofErr w:type="spellEnd"/>
      <w:r w:rsidRPr="00344D82">
        <w:rPr>
          <w:rFonts w:ascii="Times New Roman" w:eastAsia="Arial Unicode MS" w:hAnsi="Times New Roman" w:cs="Times New Roman"/>
          <w:color w:val="000000"/>
          <w:sz w:val="24"/>
          <w:szCs w:val="24"/>
          <w:shd w:val="clear" w:color="auto" w:fill="FFFFFF"/>
        </w:rPr>
        <w:t>, J. A. G., &amp; In Garneau, A. Z. (2014). </w:t>
      </w:r>
      <w:r w:rsidRPr="00344D82">
        <w:rPr>
          <w:rFonts w:ascii="Times New Roman" w:eastAsia="Arial Unicode MS" w:hAnsi="Times New Roman" w:cs="Times New Roman"/>
          <w:i/>
          <w:iCs/>
          <w:color w:val="000000"/>
          <w:sz w:val="24"/>
          <w:szCs w:val="24"/>
          <w:shd w:val="clear" w:color="auto" w:fill="FFFFFF"/>
        </w:rPr>
        <w:t>Nursing today: Transition and trends</w:t>
      </w:r>
      <w:r w:rsidRPr="00344D82">
        <w:rPr>
          <w:rFonts w:ascii="Times New Roman" w:eastAsia="Arial Unicode MS" w:hAnsi="Times New Roman" w:cs="Times New Roman"/>
          <w:color w:val="000000"/>
          <w:sz w:val="24"/>
          <w:szCs w:val="24"/>
          <w:shd w:val="clear" w:color="auto" w:fill="FFFFFF"/>
        </w:rPr>
        <w:t>.</w:t>
      </w:r>
      <w:r w:rsidR="00344D82" w:rsidRPr="00344D82">
        <w:rPr>
          <w:rFonts w:ascii="Times New Roman" w:eastAsia="Arial Unicode MS" w:hAnsi="Times New Roman" w:cs="Times New Roman"/>
          <w:color w:val="000000"/>
          <w:sz w:val="24"/>
          <w:szCs w:val="24"/>
          <w:shd w:val="clear" w:color="auto" w:fill="FFFFFF"/>
        </w:rPr>
        <w:t xml:space="preserve"> Maryland Height</w:t>
      </w:r>
      <w:r w:rsidR="00344D82">
        <w:rPr>
          <w:rFonts w:ascii="Times New Roman" w:eastAsia="Arial Unicode MS" w:hAnsi="Times New Roman" w:cs="Times New Roman"/>
          <w:color w:val="000000"/>
          <w:sz w:val="24"/>
          <w:szCs w:val="24"/>
          <w:shd w:val="clear" w:color="auto" w:fill="FFFFFF"/>
        </w:rPr>
        <w:t>s, Missouri</w:t>
      </w:r>
      <w:r w:rsidR="00344D82" w:rsidRPr="00344D82">
        <w:rPr>
          <w:rFonts w:ascii="Times New Roman" w:eastAsia="Arial Unicode MS" w:hAnsi="Times New Roman" w:cs="Times New Roman"/>
          <w:color w:val="000000"/>
          <w:sz w:val="24"/>
          <w:szCs w:val="24"/>
          <w:shd w:val="clear" w:color="auto" w:fill="FFFFFF"/>
        </w:rPr>
        <w:t>: Elsevier/Saunders </w:t>
      </w:r>
    </w:p>
    <w:p w14:paraId="5CEA36A1" w14:textId="77777777" w:rsidR="00B872FA" w:rsidRPr="00344D82" w:rsidRDefault="00865238" w:rsidP="00260D2F">
      <w:pPr>
        <w:spacing w:after="0" w:line="480" w:lineRule="auto"/>
        <w:ind w:left="720" w:hanging="720"/>
        <w:rPr>
          <w:rFonts w:ascii="Times New Roman" w:hAnsi="Times New Roman" w:cs="Times New Roman"/>
          <w:sz w:val="24"/>
          <w:szCs w:val="24"/>
        </w:rPr>
      </w:pPr>
      <w:r w:rsidRPr="00344D82">
        <w:rPr>
          <w:rFonts w:ascii="Times New Roman" w:eastAsia="Arial Unicode MS" w:hAnsi="Times New Roman" w:cs="Times New Roman"/>
          <w:color w:val="000000"/>
          <w:sz w:val="24"/>
          <w:szCs w:val="24"/>
          <w:shd w:val="clear" w:color="auto" w:fill="FFFFFF"/>
        </w:rPr>
        <w:t xml:space="preserve">Sines, D., Aldridge-Bent, S., Fanning, A., </w:t>
      </w:r>
      <w:proofErr w:type="spellStart"/>
      <w:r w:rsidRPr="00344D82">
        <w:rPr>
          <w:rFonts w:ascii="Times New Roman" w:eastAsia="Arial Unicode MS" w:hAnsi="Times New Roman" w:cs="Times New Roman"/>
          <w:color w:val="000000"/>
          <w:sz w:val="24"/>
          <w:szCs w:val="24"/>
          <w:shd w:val="clear" w:color="auto" w:fill="FFFFFF"/>
        </w:rPr>
        <w:t>Farrelly</w:t>
      </w:r>
      <w:proofErr w:type="spellEnd"/>
      <w:r w:rsidRPr="00344D82">
        <w:rPr>
          <w:rFonts w:ascii="Times New Roman" w:eastAsia="Arial Unicode MS" w:hAnsi="Times New Roman" w:cs="Times New Roman"/>
          <w:color w:val="000000"/>
          <w:sz w:val="24"/>
          <w:szCs w:val="24"/>
          <w:shd w:val="clear" w:color="auto" w:fill="FFFFFF"/>
        </w:rPr>
        <w:t>, P., Potter, K., &amp; Wright, J. (2013). </w:t>
      </w:r>
      <w:r w:rsidRPr="00344D82">
        <w:rPr>
          <w:rFonts w:ascii="Times New Roman" w:eastAsia="Arial Unicode MS" w:hAnsi="Times New Roman" w:cs="Times New Roman"/>
          <w:i/>
          <w:iCs/>
          <w:color w:val="000000"/>
          <w:sz w:val="24"/>
          <w:szCs w:val="24"/>
          <w:shd w:val="clear" w:color="auto" w:fill="FFFFFF"/>
        </w:rPr>
        <w:t>Community and Public Health Nursing</w:t>
      </w:r>
      <w:r w:rsidRPr="00344D82">
        <w:rPr>
          <w:rFonts w:ascii="Times New Roman" w:eastAsia="Arial Unicode MS" w:hAnsi="Times New Roman" w:cs="Times New Roman"/>
          <w:color w:val="000000"/>
          <w:sz w:val="24"/>
          <w:szCs w:val="24"/>
          <w:shd w:val="clear" w:color="auto" w:fill="FFFFFF"/>
        </w:rPr>
        <w:t>. Somerset: Wiley.</w:t>
      </w:r>
    </w:p>
    <w:p w14:paraId="203E9422" w14:textId="77777777" w:rsidR="00B872FA" w:rsidRPr="00626EC3" w:rsidRDefault="00B872FA" w:rsidP="00260D2F">
      <w:pPr>
        <w:spacing w:after="0" w:line="480" w:lineRule="auto"/>
        <w:ind w:firstLine="720"/>
        <w:rPr>
          <w:rFonts w:ascii="Times New Roman" w:hAnsi="Times New Roman" w:cs="Times New Roman"/>
          <w:sz w:val="24"/>
          <w:szCs w:val="24"/>
        </w:rPr>
      </w:pPr>
    </w:p>
    <w:p w14:paraId="1BC5A76F" w14:textId="77777777" w:rsidR="00B872FA" w:rsidRPr="00626EC3" w:rsidRDefault="00B872FA" w:rsidP="00260D2F">
      <w:pPr>
        <w:spacing w:after="0" w:line="480" w:lineRule="auto"/>
        <w:ind w:firstLine="720"/>
        <w:rPr>
          <w:rFonts w:ascii="Times New Roman" w:hAnsi="Times New Roman" w:cs="Times New Roman"/>
          <w:sz w:val="24"/>
          <w:szCs w:val="24"/>
        </w:rPr>
      </w:pPr>
    </w:p>
    <w:p w14:paraId="08B500F4" w14:textId="77777777" w:rsidR="00B872FA" w:rsidRPr="00626EC3" w:rsidRDefault="00B872FA" w:rsidP="00260D2F">
      <w:pPr>
        <w:spacing w:after="0" w:line="480" w:lineRule="auto"/>
        <w:ind w:firstLine="720"/>
        <w:rPr>
          <w:rFonts w:ascii="Times New Roman" w:hAnsi="Times New Roman" w:cs="Times New Roman"/>
          <w:sz w:val="24"/>
          <w:szCs w:val="24"/>
        </w:rPr>
      </w:pPr>
    </w:p>
    <w:p w14:paraId="22F249E3" w14:textId="77777777" w:rsidR="00B872FA" w:rsidRPr="00626EC3" w:rsidRDefault="00B872FA" w:rsidP="00260D2F">
      <w:pPr>
        <w:spacing w:after="0" w:line="480" w:lineRule="auto"/>
        <w:ind w:firstLine="720"/>
        <w:rPr>
          <w:rFonts w:ascii="Times New Roman" w:hAnsi="Times New Roman" w:cs="Times New Roman"/>
          <w:sz w:val="24"/>
          <w:szCs w:val="24"/>
        </w:rPr>
      </w:pPr>
    </w:p>
    <w:p w14:paraId="44095A9D" w14:textId="77777777" w:rsidR="00B872FA" w:rsidRPr="00626EC3" w:rsidRDefault="00B872FA" w:rsidP="00260D2F">
      <w:pPr>
        <w:spacing w:after="0" w:line="480" w:lineRule="auto"/>
        <w:rPr>
          <w:rFonts w:ascii="Times New Roman" w:hAnsi="Times New Roman" w:cs="Times New Roman"/>
          <w:sz w:val="24"/>
          <w:szCs w:val="24"/>
        </w:rPr>
      </w:pPr>
    </w:p>
    <w:p w14:paraId="35E60803" w14:textId="77777777" w:rsidR="0082269D" w:rsidRPr="00626EC3" w:rsidRDefault="0082269D" w:rsidP="00260D2F">
      <w:pPr>
        <w:spacing w:after="0" w:line="480" w:lineRule="auto"/>
        <w:rPr>
          <w:rFonts w:ascii="Times New Roman" w:hAnsi="Times New Roman" w:cs="Times New Roman"/>
          <w:sz w:val="24"/>
          <w:szCs w:val="24"/>
        </w:rPr>
      </w:pPr>
    </w:p>
    <w:p w14:paraId="54CE1FCC" w14:textId="77777777" w:rsidR="0082269D" w:rsidRPr="00626EC3" w:rsidRDefault="0082269D" w:rsidP="00260D2F">
      <w:pPr>
        <w:spacing w:after="0" w:line="480" w:lineRule="auto"/>
        <w:ind w:left="720" w:hanging="720"/>
        <w:rPr>
          <w:rFonts w:ascii="Times New Roman" w:eastAsia="Arial Unicode MS" w:hAnsi="Times New Roman" w:cs="Times New Roman"/>
          <w:color w:val="000000"/>
          <w:sz w:val="24"/>
          <w:szCs w:val="24"/>
          <w:shd w:val="clear" w:color="auto" w:fill="FFFFFF"/>
        </w:rPr>
      </w:pPr>
    </w:p>
    <w:sectPr w:rsidR="0082269D" w:rsidRPr="00626EC3" w:rsidSect="002E0A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E0EF1" w14:textId="77777777" w:rsidR="007D00B5" w:rsidRDefault="007D00B5" w:rsidP="008B281B">
      <w:pPr>
        <w:spacing w:after="0" w:line="240" w:lineRule="auto"/>
      </w:pPr>
      <w:r>
        <w:separator/>
      </w:r>
    </w:p>
  </w:endnote>
  <w:endnote w:type="continuationSeparator" w:id="0">
    <w:p w14:paraId="0A493F64" w14:textId="77777777" w:rsidR="007D00B5" w:rsidRDefault="007D00B5"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B4ABC" w14:textId="77777777" w:rsidR="007D00B5" w:rsidRDefault="007D00B5" w:rsidP="008B281B">
      <w:pPr>
        <w:spacing w:after="0" w:line="240" w:lineRule="auto"/>
      </w:pPr>
      <w:r>
        <w:separator/>
      </w:r>
    </w:p>
  </w:footnote>
  <w:footnote w:type="continuationSeparator" w:id="0">
    <w:p w14:paraId="0DC9DF41" w14:textId="77777777" w:rsidR="007D00B5" w:rsidRDefault="007D00B5"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69414885"/>
      <w:docPartObj>
        <w:docPartGallery w:val="Page Numbers (Top of Page)"/>
        <w:docPartUnique/>
      </w:docPartObj>
    </w:sdtPr>
    <w:sdtEndPr>
      <w:rPr>
        <w:noProof/>
      </w:rPr>
    </w:sdtEndPr>
    <w:sdtContent>
      <w:p w14:paraId="0062D84E" w14:textId="7AFA5471" w:rsidR="002E0A75" w:rsidRPr="002E0A75" w:rsidRDefault="002E0A75">
        <w:pPr>
          <w:pStyle w:val="Header"/>
          <w:jc w:val="right"/>
          <w:rPr>
            <w:rFonts w:ascii="Times New Roman" w:hAnsi="Times New Roman" w:cs="Times New Roman"/>
          </w:rPr>
        </w:pPr>
        <w:r w:rsidRPr="002E0A75">
          <w:rPr>
            <w:rFonts w:ascii="Times New Roman" w:hAnsi="Times New Roman" w:cs="Times New Roman"/>
          </w:rPr>
          <w:t xml:space="preserve">WEEK 4 DISCUSSION PROMPT 2: NURSING AND LOCAL COMMUNITIES </w:t>
        </w:r>
        <w:r>
          <w:rPr>
            <w:rFonts w:ascii="Times New Roman" w:hAnsi="Times New Roman" w:cs="Times New Roman"/>
          </w:rPr>
          <w:t xml:space="preserve">                                  </w:t>
        </w:r>
        <w:r w:rsidRPr="002E0A75">
          <w:rPr>
            <w:rFonts w:ascii="Times New Roman" w:hAnsi="Times New Roman" w:cs="Times New Roman"/>
          </w:rPr>
          <w:fldChar w:fldCharType="begin"/>
        </w:r>
        <w:r w:rsidRPr="002E0A75">
          <w:rPr>
            <w:rFonts w:ascii="Times New Roman" w:hAnsi="Times New Roman" w:cs="Times New Roman"/>
          </w:rPr>
          <w:instrText xml:space="preserve"> PAGE   \* MERGEFORMAT </w:instrText>
        </w:r>
        <w:r w:rsidRPr="002E0A75">
          <w:rPr>
            <w:rFonts w:ascii="Times New Roman" w:hAnsi="Times New Roman" w:cs="Times New Roman"/>
          </w:rPr>
          <w:fldChar w:fldCharType="separate"/>
        </w:r>
        <w:r w:rsidRPr="002E0A75">
          <w:rPr>
            <w:rFonts w:ascii="Times New Roman" w:hAnsi="Times New Roman" w:cs="Times New Roman"/>
            <w:noProof/>
          </w:rPr>
          <w:t>2</w:t>
        </w:r>
        <w:r w:rsidRPr="002E0A75">
          <w:rPr>
            <w:rFonts w:ascii="Times New Roman" w:hAnsi="Times New Roman" w:cs="Times New Roman"/>
            <w:noProof/>
          </w:rPr>
          <w:fldChar w:fldCharType="end"/>
        </w:r>
      </w:p>
    </w:sdtContent>
  </w:sdt>
  <w:p w14:paraId="3A2A3382" w14:textId="77777777" w:rsidR="002E0A75" w:rsidRDefault="002E0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55451937"/>
      <w:docPartObj>
        <w:docPartGallery w:val="Page Numbers (Top of Page)"/>
        <w:docPartUnique/>
      </w:docPartObj>
    </w:sdtPr>
    <w:sdtEndPr>
      <w:rPr>
        <w:noProof/>
      </w:rPr>
    </w:sdtEndPr>
    <w:sdtContent>
      <w:p w14:paraId="72AD3EDE" w14:textId="018AD627" w:rsidR="002E0A75" w:rsidRPr="002E0A75" w:rsidRDefault="002E0A75">
        <w:pPr>
          <w:pStyle w:val="Header"/>
          <w:jc w:val="right"/>
          <w:rPr>
            <w:rFonts w:ascii="Times New Roman" w:hAnsi="Times New Roman" w:cs="Times New Roman"/>
          </w:rPr>
        </w:pPr>
        <w:r>
          <w:rPr>
            <w:rFonts w:ascii="Times New Roman" w:hAnsi="Times New Roman" w:cs="Times New Roman"/>
          </w:rPr>
          <w:t xml:space="preserve">Running head: </w:t>
        </w:r>
        <w:r w:rsidRPr="002E0A75">
          <w:rPr>
            <w:rFonts w:ascii="Times New Roman" w:hAnsi="Times New Roman" w:cs="Times New Roman"/>
          </w:rPr>
          <w:t xml:space="preserve">WEEK 4 DISCUSSION PROMPT 2: NURSING AND LOCAL COMMUNITIES </w:t>
        </w:r>
        <w:r>
          <w:rPr>
            <w:rFonts w:ascii="Times New Roman" w:hAnsi="Times New Roman" w:cs="Times New Roman"/>
          </w:rPr>
          <w:t xml:space="preserve">          </w:t>
        </w:r>
        <w:r w:rsidRPr="002E0A75">
          <w:rPr>
            <w:rFonts w:ascii="Times New Roman" w:hAnsi="Times New Roman" w:cs="Times New Roman"/>
          </w:rPr>
          <w:fldChar w:fldCharType="begin"/>
        </w:r>
        <w:r w:rsidRPr="002E0A75">
          <w:rPr>
            <w:rFonts w:ascii="Times New Roman" w:hAnsi="Times New Roman" w:cs="Times New Roman"/>
          </w:rPr>
          <w:instrText xml:space="preserve"> PAGE   \* MERGEFORMAT </w:instrText>
        </w:r>
        <w:r w:rsidRPr="002E0A75">
          <w:rPr>
            <w:rFonts w:ascii="Times New Roman" w:hAnsi="Times New Roman" w:cs="Times New Roman"/>
          </w:rPr>
          <w:fldChar w:fldCharType="separate"/>
        </w:r>
        <w:r w:rsidRPr="002E0A75">
          <w:rPr>
            <w:rFonts w:ascii="Times New Roman" w:hAnsi="Times New Roman" w:cs="Times New Roman"/>
            <w:noProof/>
          </w:rPr>
          <w:t>2</w:t>
        </w:r>
        <w:r w:rsidRPr="002E0A75">
          <w:rPr>
            <w:rFonts w:ascii="Times New Roman" w:hAnsi="Times New Roman" w:cs="Times New Roman"/>
            <w:noProof/>
          </w:rPr>
          <w:fldChar w:fldCharType="end"/>
        </w:r>
      </w:p>
    </w:sdtContent>
  </w:sdt>
  <w:p w14:paraId="387D821D" w14:textId="77777777" w:rsidR="002E0A75" w:rsidRDefault="002E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6"/>
  </w:num>
  <w:num w:numId="3">
    <w:abstractNumId w:val="13"/>
  </w:num>
  <w:num w:numId="4">
    <w:abstractNumId w:val="6"/>
  </w:num>
  <w:num w:numId="5">
    <w:abstractNumId w:val="24"/>
  </w:num>
  <w:num w:numId="6">
    <w:abstractNumId w:val="7"/>
  </w:num>
  <w:num w:numId="7">
    <w:abstractNumId w:val="11"/>
  </w:num>
  <w:num w:numId="8">
    <w:abstractNumId w:val="18"/>
  </w:num>
  <w:num w:numId="9">
    <w:abstractNumId w:val="36"/>
  </w:num>
  <w:num w:numId="10">
    <w:abstractNumId w:val="20"/>
  </w:num>
  <w:num w:numId="11">
    <w:abstractNumId w:val="19"/>
  </w:num>
  <w:num w:numId="12">
    <w:abstractNumId w:val="34"/>
  </w:num>
  <w:num w:numId="13">
    <w:abstractNumId w:val="8"/>
  </w:num>
  <w:num w:numId="14">
    <w:abstractNumId w:val="29"/>
  </w:num>
  <w:num w:numId="15">
    <w:abstractNumId w:val="33"/>
  </w:num>
  <w:num w:numId="16">
    <w:abstractNumId w:val="3"/>
  </w:num>
  <w:num w:numId="17">
    <w:abstractNumId w:val="14"/>
  </w:num>
  <w:num w:numId="18">
    <w:abstractNumId w:val="0"/>
  </w:num>
  <w:num w:numId="19">
    <w:abstractNumId w:val="4"/>
  </w:num>
  <w:num w:numId="20">
    <w:abstractNumId w:val="30"/>
  </w:num>
  <w:num w:numId="21">
    <w:abstractNumId w:val="12"/>
  </w:num>
  <w:num w:numId="22">
    <w:abstractNumId w:val="9"/>
  </w:num>
  <w:num w:numId="23">
    <w:abstractNumId w:val="27"/>
  </w:num>
  <w:num w:numId="24">
    <w:abstractNumId w:val="2"/>
  </w:num>
  <w:num w:numId="25">
    <w:abstractNumId w:val="23"/>
  </w:num>
  <w:num w:numId="26">
    <w:abstractNumId w:val="28"/>
  </w:num>
  <w:num w:numId="27">
    <w:abstractNumId w:val="16"/>
  </w:num>
  <w:num w:numId="28">
    <w:abstractNumId w:val="5"/>
  </w:num>
  <w:num w:numId="29">
    <w:abstractNumId w:val="21"/>
  </w:num>
  <w:num w:numId="30">
    <w:abstractNumId w:val="25"/>
  </w:num>
  <w:num w:numId="31">
    <w:abstractNumId w:val="17"/>
  </w:num>
  <w:num w:numId="32">
    <w:abstractNumId w:val="31"/>
  </w:num>
  <w:num w:numId="33">
    <w:abstractNumId w:val="10"/>
  </w:num>
  <w:num w:numId="34">
    <w:abstractNumId w:val="1"/>
  </w:num>
  <w:num w:numId="35">
    <w:abstractNumId w:val="32"/>
  </w:num>
  <w:num w:numId="36">
    <w:abstractNumId w:val="3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4413D"/>
    <w:rsid w:val="00047582"/>
    <w:rsid w:val="00055A2C"/>
    <w:rsid w:val="000656CB"/>
    <w:rsid w:val="00081CC8"/>
    <w:rsid w:val="000900B5"/>
    <w:rsid w:val="00092027"/>
    <w:rsid w:val="000973B1"/>
    <w:rsid w:val="000C4550"/>
    <w:rsid w:val="000C463B"/>
    <w:rsid w:val="000E12AA"/>
    <w:rsid w:val="00104EB7"/>
    <w:rsid w:val="0011160C"/>
    <w:rsid w:val="00146F0B"/>
    <w:rsid w:val="001B0609"/>
    <w:rsid w:val="001B078D"/>
    <w:rsid w:val="001B5483"/>
    <w:rsid w:val="001C7ADD"/>
    <w:rsid w:val="001F1827"/>
    <w:rsid w:val="002018DE"/>
    <w:rsid w:val="00216EC7"/>
    <w:rsid w:val="0022692C"/>
    <w:rsid w:val="002416EB"/>
    <w:rsid w:val="002421CE"/>
    <w:rsid w:val="002426FD"/>
    <w:rsid w:val="0025733D"/>
    <w:rsid w:val="0025779F"/>
    <w:rsid w:val="00260D2F"/>
    <w:rsid w:val="002664EA"/>
    <w:rsid w:val="00271F2C"/>
    <w:rsid w:val="002A7388"/>
    <w:rsid w:val="002B21E5"/>
    <w:rsid w:val="002E0A75"/>
    <w:rsid w:val="00316885"/>
    <w:rsid w:val="00333486"/>
    <w:rsid w:val="0033516E"/>
    <w:rsid w:val="00343DD9"/>
    <w:rsid w:val="00344D82"/>
    <w:rsid w:val="00366D9A"/>
    <w:rsid w:val="00373A6A"/>
    <w:rsid w:val="003C2C37"/>
    <w:rsid w:val="003D73FC"/>
    <w:rsid w:val="003E2F97"/>
    <w:rsid w:val="003F15E4"/>
    <w:rsid w:val="00403C36"/>
    <w:rsid w:val="00415403"/>
    <w:rsid w:val="00446145"/>
    <w:rsid w:val="00456306"/>
    <w:rsid w:val="004564E8"/>
    <w:rsid w:val="00494347"/>
    <w:rsid w:val="004A3933"/>
    <w:rsid w:val="004A5EAB"/>
    <w:rsid w:val="004B21D6"/>
    <w:rsid w:val="004C7A0B"/>
    <w:rsid w:val="004D660F"/>
    <w:rsid w:val="004E3F05"/>
    <w:rsid w:val="00526504"/>
    <w:rsid w:val="00536B6E"/>
    <w:rsid w:val="005373B7"/>
    <w:rsid w:val="00541D6F"/>
    <w:rsid w:val="0057628A"/>
    <w:rsid w:val="005A3CFE"/>
    <w:rsid w:val="005B3BDA"/>
    <w:rsid w:val="005B72E0"/>
    <w:rsid w:val="00607D9E"/>
    <w:rsid w:val="006131F1"/>
    <w:rsid w:val="00621C8F"/>
    <w:rsid w:val="00624918"/>
    <w:rsid w:val="00626EC3"/>
    <w:rsid w:val="00633D59"/>
    <w:rsid w:val="00661C35"/>
    <w:rsid w:val="006643D6"/>
    <w:rsid w:val="006807FC"/>
    <w:rsid w:val="00691A75"/>
    <w:rsid w:val="00696739"/>
    <w:rsid w:val="006A05C5"/>
    <w:rsid w:val="006A2985"/>
    <w:rsid w:val="006B19A0"/>
    <w:rsid w:val="006B7906"/>
    <w:rsid w:val="006D5F6A"/>
    <w:rsid w:val="006E275B"/>
    <w:rsid w:val="006E7DA5"/>
    <w:rsid w:val="007077BB"/>
    <w:rsid w:val="00715BDA"/>
    <w:rsid w:val="007173D1"/>
    <w:rsid w:val="007379B6"/>
    <w:rsid w:val="00742828"/>
    <w:rsid w:val="00746136"/>
    <w:rsid w:val="00756D94"/>
    <w:rsid w:val="007875DF"/>
    <w:rsid w:val="007A4705"/>
    <w:rsid w:val="007A5870"/>
    <w:rsid w:val="007B2147"/>
    <w:rsid w:val="007B3D85"/>
    <w:rsid w:val="007C55E4"/>
    <w:rsid w:val="007D00B5"/>
    <w:rsid w:val="007D26D3"/>
    <w:rsid w:val="007E153F"/>
    <w:rsid w:val="008010E3"/>
    <w:rsid w:val="0082269D"/>
    <w:rsid w:val="00824566"/>
    <w:rsid w:val="00831E7B"/>
    <w:rsid w:val="0084150D"/>
    <w:rsid w:val="00865238"/>
    <w:rsid w:val="00897D86"/>
    <w:rsid w:val="008B281B"/>
    <w:rsid w:val="008C284C"/>
    <w:rsid w:val="008C4164"/>
    <w:rsid w:val="008D5091"/>
    <w:rsid w:val="008E2F6F"/>
    <w:rsid w:val="008E2FA1"/>
    <w:rsid w:val="00900FB7"/>
    <w:rsid w:val="009012A6"/>
    <w:rsid w:val="009047ED"/>
    <w:rsid w:val="009067FE"/>
    <w:rsid w:val="009069A5"/>
    <w:rsid w:val="00914296"/>
    <w:rsid w:val="0092552D"/>
    <w:rsid w:val="00942C45"/>
    <w:rsid w:val="009708F4"/>
    <w:rsid w:val="009A1209"/>
    <w:rsid w:val="009A1DD8"/>
    <w:rsid w:val="009A5F68"/>
    <w:rsid w:val="009C41FB"/>
    <w:rsid w:val="009F0C26"/>
    <w:rsid w:val="00A26EC7"/>
    <w:rsid w:val="00A27E84"/>
    <w:rsid w:val="00A4767E"/>
    <w:rsid w:val="00A478FB"/>
    <w:rsid w:val="00A47C64"/>
    <w:rsid w:val="00A538E4"/>
    <w:rsid w:val="00A541EC"/>
    <w:rsid w:val="00A67A9E"/>
    <w:rsid w:val="00A7149B"/>
    <w:rsid w:val="00A7444E"/>
    <w:rsid w:val="00A77A54"/>
    <w:rsid w:val="00A948A7"/>
    <w:rsid w:val="00AD1354"/>
    <w:rsid w:val="00AD3A6B"/>
    <w:rsid w:val="00AE5491"/>
    <w:rsid w:val="00AF133D"/>
    <w:rsid w:val="00B02305"/>
    <w:rsid w:val="00B05550"/>
    <w:rsid w:val="00B1662D"/>
    <w:rsid w:val="00B17439"/>
    <w:rsid w:val="00B23463"/>
    <w:rsid w:val="00B8169A"/>
    <w:rsid w:val="00B872FA"/>
    <w:rsid w:val="00BA446A"/>
    <w:rsid w:val="00BA4F61"/>
    <w:rsid w:val="00BA7A58"/>
    <w:rsid w:val="00BB66CE"/>
    <w:rsid w:val="00BC2353"/>
    <w:rsid w:val="00BC6CF6"/>
    <w:rsid w:val="00BD24E8"/>
    <w:rsid w:val="00BD2F51"/>
    <w:rsid w:val="00C01F45"/>
    <w:rsid w:val="00C0245D"/>
    <w:rsid w:val="00C17ADE"/>
    <w:rsid w:val="00C3529A"/>
    <w:rsid w:val="00C46FED"/>
    <w:rsid w:val="00C52F44"/>
    <w:rsid w:val="00C66424"/>
    <w:rsid w:val="00C73E7D"/>
    <w:rsid w:val="00C81336"/>
    <w:rsid w:val="00C915C2"/>
    <w:rsid w:val="00C95B40"/>
    <w:rsid w:val="00CB0ED5"/>
    <w:rsid w:val="00CF2A44"/>
    <w:rsid w:val="00D1063A"/>
    <w:rsid w:val="00D134C4"/>
    <w:rsid w:val="00D13875"/>
    <w:rsid w:val="00D22E62"/>
    <w:rsid w:val="00D237B8"/>
    <w:rsid w:val="00D40964"/>
    <w:rsid w:val="00D42EBD"/>
    <w:rsid w:val="00D44061"/>
    <w:rsid w:val="00D55CD0"/>
    <w:rsid w:val="00D65E46"/>
    <w:rsid w:val="00D76CC2"/>
    <w:rsid w:val="00D80EBB"/>
    <w:rsid w:val="00D83F5C"/>
    <w:rsid w:val="00D86E84"/>
    <w:rsid w:val="00D92AAF"/>
    <w:rsid w:val="00D94061"/>
    <w:rsid w:val="00DC29FD"/>
    <w:rsid w:val="00E23113"/>
    <w:rsid w:val="00E43FD2"/>
    <w:rsid w:val="00E44F53"/>
    <w:rsid w:val="00E525AA"/>
    <w:rsid w:val="00E53A8B"/>
    <w:rsid w:val="00E97498"/>
    <w:rsid w:val="00EC1152"/>
    <w:rsid w:val="00EC2965"/>
    <w:rsid w:val="00EC60AA"/>
    <w:rsid w:val="00ED0CE6"/>
    <w:rsid w:val="00EE629C"/>
    <w:rsid w:val="00EF3CE2"/>
    <w:rsid w:val="00F05A8F"/>
    <w:rsid w:val="00F20A65"/>
    <w:rsid w:val="00F26C15"/>
    <w:rsid w:val="00F41A5B"/>
    <w:rsid w:val="00F44550"/>
    <w:rsid w:val="00F56BE7"/>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E5799"/>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paragraph" w:styleId="BodyText">
    <w:name w:val="Body Text"/>
    <w:basedOn w:val="Normal"/>
    <w:link w:val="BodyTextChar"/>
    <w:uiPriority w:val="99"/>
    <w:semiHidden/>
    <w:unhideWhenUsed/>
    <w:rsid w:val="002B2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2B21E5"/>
    <w:rPr>
      <w:rFonts w:ascii="Times New Roman" w:eastAsia="Times New Roman" w:hAnsi="Times New Roman" w:cs="Times New Roman"/>
      <w:sz w:val="24"/>
      <w:szCs w:val="24"/>
    </w:rPr>
  </w:style>
  <w:style w:type="character" w:customStyle="1" w:styleId="bodytext10pt">
    <w:name w:val="bodytext10pt"/>
    <w:basedOn w:val="DefaultParagraphFont"/>
    <w:rsid w:val="002B21E5"/>
  </w:style>
  <w:style w:type="character" w:customStyle="1" w:styleId="bodytext9pt8">
    <w:name w:val="bodytext9pt8"/>
    <w:basedOn w:val="DefaultParagraphFont"/>
    <w:rsid w:val="002B21E5"/>
  </w:style>
  <w:style w:type="character" w:customStyle="1" w:styleId="bodytext9pt4">
    <w:name w:val="bodytext9pt4"/>
    <w:basedOn w:val="DefaultParagraphFont"/>
    <w:rsid w:val="00C9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49764">
      <w:bodyDiv w:val="1"/>
      <w:marLeft w:val="0"/>
      <w:marRight w:val="0"/>
      <w:marTop w:val="0"/>
      <w:marBottom w:val="0"/>
      <w:divBdr>
        <w:top w:val="none" w:sz="0" w:space="0" w:color="auto"/>
        <w:left w:val="none" w:sz="0" w:space="0" w:color="auto"/>
        <w:bottom w:val="none" w:sz="0" w:space="0" w:color="auto"/>
        <w:right w:val="none" w:sz="0" w:space="0" w:color="auto"/>
      </w:divBdr>
    </w:div>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95045687">
      <w:bodyDiv w:val="1"/>
      <w:marLeft w:val="0"/>
      <w:marRight w:val="0"/>
      <w:marTop w:val="0"/>
      <w:marBottom w:val="0"/>
      <w:divBdr>
        <w:top w:val="none" w:sz="0" w:space="0" w:color="auto"/>
        <w:left w:val="none" w:sz="0" w:space="0" w:color="auto"/>
        <w:bottom w:val="none" w:sz="0" w:space="0" w:color="auto"/>
        <w:right w:val="none" w:sz="0" w:space="0" w:color="auto"/>
      </w:divBdr>
    </w:div>
    <w:div w:id="222449023">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13817110">
      <w:bodyDiv w:val="1"/>
      <w:marLeft w:val="0"/>
      <w:marRight w:val="0"/>
      <w:marTop w:val="0"/>
      <w:marBottom w:val="0"/>
      <w:divBdr>
        <w:top w:val="none" w:sz="0" w:space="0" w:color="auto"/>
        <w:left w:val="none" w:sz="0" w:space="0" w:color="auto"/>
        <w:bottom w:val="none" w:sz="0" w:space="0" w:color="auto"/>
        <w:right w:val="none" w:sz="0" w:space="0" w:color="auto"/>
      </w:divBdr>
      <w:divsChild>
        <w:div w:id="1087001242">
          <w:marLeft w:val="0"/>
          <w:marRight w:val="0"/>
          <w:marTop w:val="0"/>
          <w:marBottom w:val="0"/>
          <w:divBdr>
            <w:top w:val="none" w:sz="0" w:space="0" w:color="auto"/>
            <w:left w:val="none" w:sz="0" w:space="0" w:color="auto"/>
            <w:bottom w:val="none" w:sz="0" w:space="0" w:color="auto"/>
            <w:right w:val="none" w:sz="0" w:space="0" w:color="auto"/>
          </w:divBdr>
        </w:div>
        <w:div w:id="1808274497">
          <w:marLeft w:val="0"/>
          <w:marRight w:val="0"/>
          <w:marTop w:val="0"/>
          <w:marBottom w:val="0"/>
          <w:divBdr>
            <w:top w:val="none" w:sz="0" w:space="0" w:color="auto"/>
            <w:left w:val="none" w:sz="0" w:space="0" w:color="auto"/>
            <w:bottom w:val="none" w:sz="0" w:space="0" w:color="auto"/>
            <w:right w:val="none" w:sz="0" w:space="0" w:color="auto"/>
          </w:divBdr>
        </w:div>
      </w:divsChild>
    </w:div>
    <w:div w:id="41716916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467866665">
      <w:bodyDiv w:val="1"/>
      <w:marLeft w:val="0"/>
      <w:marRight w:val="0"/>
      <w:marTop w:val="0"/>
      <w:marBottom w:val="0"/>
      <w:divBdr>
        <w:top w:val="none" w:sz="0" w:space="0" w:color="auto"/>
        <w:left w:val="none" w:sz="0" w:space="0" w:color="auto"/>
        <w:bottom w:val="none" w:sz="0" w:space="0" w:color="auto"/>
        <w:right w:val="none" w:sz="0" w:space="0" w:color="auto"/>
      </w:divBdr>
    </w:div>
    <w:div w:id="662049239">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858735027">
      <w:bodyDiv w:val="1"/>
      <w:marLeft w:val="0"/>
      <w:marRight w:val="0"/>
      <w:marTop w:val="0"/>
      <w:marBottom w:val="0"/>
      <w:divBdr>
        <w:top w:val="none" w:sz="0" w:space="0" w:color="auto"/>
        <w:left w:val="none" w:sz="0" w:space="0" w:color="auto"/>
        <w:bottom w:val="none" w:sz="0" w:space="0" w:color="auto"/>
        <w:right w:val="none" w:sz="0" w:space="0" w:color="auto"/>
      </w:divBdr>
    </w:div>
    <w:div w:id="939028999">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09882962">
      <w:bodyDiv w:val="1"/>
      <w:marLeft w:val="0"/>
      <w:marRight w:val="0"/>
      <w:marTop w:val="0"/>
      <w:marBottom w:val="0"/>
      <w:divBdr>
        <w:top w:val="none" w:sz="0" w:space="0" w:color="auto"/>
        <w:left w:val="none" w:sz="0" w:space="0" w:color="auto"/>
        <w:bottom w:val="none" w:sz="0" w:space="0" w:color="auto"/>
        <w:right w:val="none" w:sz="0" w:space="0" w:color="auto"/>
      </w:divBdr>
      <w:divsChild>
        <w:div w:id="2055032202">
          <w:marLeft w:val="0"/>
          <w:marRight w:val="0"/>
          <w:marTop w:val="0"/>
          <w:marBottom w:val="0"/>
          <w:divBdr>
            <w:top w:val="none" w:sz="0" w:space="0" w:color="auto"/>
            <w:left w:val="none" w:sz="0" w:space="0" w:color="auto"/>
            <w:bottom w:val="none" w:sz="0" w:space="0" w:color="auto"/>
            <w:right w:val="none" w:sz="0" w:space="0" w:color="auto"/>
          </w:divBdr>
        </w:div>
      </w:divsChild>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481730548">
      <w:bodyDiv w:val="1"/>
      <w:marLeft w:val="0"/>
      <w:marRight w:val="0"/>
      <w:marTop w:val="0"/>
      <w:marBottom w:val="0"/>
      <w:divBdr>
        <w:top w:val="none" w:sz="0" w:space="0" w:color="auto"/>
        <w:left w:val="none" w:sz="0" w:space="0" w:color="auto"/>
        <w:bottom w:val="none" w:sz="0" w:space="0" w:color="auto"/>
        <w:right w:val="none" w:sz="0" w:space="0" w:color="auto"/>
      </w:divBdr>
    </w:div>
    <w:div w:id="1535341436">
      <w:bodyDiv w:val="1"/>
      <w:marLeft w:val="0"/>
      <w:marRight w:val="0"/>
      <w:marTop w:val="0"/>
      <w:marBottom w:val="0"/>
      <w:divBdr>
        <w:top w:val="none" w:sz="0" w:space="0" w:color="auto"/>
        <w:left w:val="none" w:sz="0" w:space="0" w:color="auto"/>
        <w:bottom w:val="none" w:sz="0" w:space="0" w:color="auto"/>
        <w:right w:val="none" w:sz="0" w:space="0" w:color="auto"/>
      </w:divBdr>
    </w:div>
    <w:div w:id="1570268477">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670476944">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Sta14</b:Tag>
    <b:SourceType>InternetSite</b:SourceType>
    <b:Guid>{B9324B77-C564-41B1-9F2B-DC2E95B769B6}</b:Guid>
    <b:Author>
      <b:Author>
        <b:NameList>
          <b:Person>
            <b:Last>Phelps</b:Last>
            <b:First>Stan</b:First>
          </b:Person>
        </b:NameList>
      </b:Author>
    </b:Author>
    <b:Title>Cracking Into Google: 15 Reasons Why More Than 2 Million People Apply Each Year</b:Title>
    <b:InternetSiteTitle>Forbes</b:InternetSiteTitle>
    <b:Year>2014</b:Year>
    <b:Month>Aug</b:Month>
    <b:Day>5</b:Day>
    <b:URL>http://www.forbes.com/sites/stanphelps/2014/08/05/cracking-into-google-the-15-reasons-why-over-2-million-people-apply-each-year/#76bd1e3d6c63</b:URL>
    <b:RefOrder>4</b:RefOrder>
  </b:Source>
</b:Sources>
</file>

<file path=customXml/itemProps1.xml><?xml version="1.0" encoding="utf-8"?>
<ds:datastoreItem xmlns:ds="http://schemas.openxmlformats.org/officeDocument/2006/customXml" ds:itemID="{46DDA1DA-58B5-4C42-B45B-94C82B8E4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10</cp:revision>
  <cp:lastPrinted>2017-10-27T10:22:00Z</cp:lastPrinted>
  <dcterms:created xsi:type="dcterms:W3CDTF">2018-07-04T09:06:00Z</dcterms:created>
  <dcterms:modified xsi:type="dcterms:W3CDTF">2018-07-04T17:57:00Z</dcterms:modified>
</cp:coreProperties>
</file>